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4961"/>
        <w:gridCol w:w="2268"/>
        <w:gridCol w:w="284"/>
        <w:gridCol w:w="2410"/>
      </w:tblGrid>
      <w:tr w:rsidR="006979D5" w14:paraId="2DFD19E2" w14:textId="77777777" w:rsidTr="009871D4">
        <w:trPr>
          <w:cantSplit/>
        </w:trPr>
        <w:tc>
          <w:tcPr>
            <w:tcW w:w="7229" w:type="dxa"/>
            <w:gridSpan w:val="2"/>
            <w:vMerge w:val="restart"/>
            <w:tcBorders>
              <w:right w:val="single" w:sz="4" w:space="0" w:color="auto"/>
            </w:tcBorders>
          </w:tcPr>
          <w:p w14:paraId="3D92C414" w14:textId="77777777" w:rsidR="0061104A" w:rsidRDefault="0061104A" w:rsidP="0061104A">
            <w:pPr>
              <w:pStyle w:val="Litentext"/>
              <w:rPr>
                <w:b/>
                <w:sz w:val="22"/>
                <w:szCs w:val="22"/>
              </w:rPr>
            </w:pPr>
          </w:p>
          <w:p w14:paraId="42790503" w14:textId="77777777" w:rsidR="0061104A" w:rsidRPr="009871D4" w:rsidRDefault="0061104A" w:rsidP="0061104A">
            <w:pPr>
              <w:pStyle w:val="Litentext"/>
              <w:rPr>
                <w:b/>
                <w:sz w:val="19"/>
                <w:szCs w:val="19"/>
              </w:rPr>
            </w:pPr>
            <w:r w:rsidRPr="009871D4">
              <w:rPr>
                <w:b/>
                <w:sz w:val="19"/>
                <w:szCs w:val="19"/>
              </w:rPr>
              <w:t>Kunduppgifter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22473" w14:textId="77777777" w:rsidR="006979D5" w:rsidRDefault="006979D5" w:rsidP="00970CE4">
            <w:pPr>
              <w:pStyle w:val="Litentext"/>
            </w:pPr>
            <w:r>
              <w:t>Datum</w:t>
            </w:r>
          </w:p>
        </w:tc>
      </w:tr>
      <w:tr w:rsidR="006979D5" w:rsidRPr="00E27227" w14:paraId="0542B11C" w14:textId="77777777" w:rsidTr="009871D4">
        <w:trPr>
          <w:cantSplit/>
          <w:trHeight w:hRule="exact" w:val="384"/>
        </w:trPr>
        <w:tc>
          <w:tcPr>
            <w:tcW w:w="7229" w:type="dxa"/>
            <w:gridSpan w:val="2"/>
            <w:vMerge/>
            <w:tcBorders>
              <w:right w:val="single" w:sz="4" w:space="0" w:color="auto"/>
            </w:tcBorders>
          </w:tcPr>
          <w:p w14:paraId="61D6BF3A" w14:textId="77777777" w:rsidR="006979D5" w:rsidRDefault="006979D5" w:rsidP="00970CE4">
            <w:pPr>
              <w:pStyle w:val="Rubrik2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2E5" w14:textId="77777777" w:rsidR="006979D5" w:rsidRPr="00E27227" w:rsidRDefault="006979D5" w:rsidP="00E971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Pr="00E2722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227">
              <w:rPr>
                <w:rFonts w:ascii="Times New Roman" w:hAnsi="Times New Roman"/>
              </w:rPr>
              <w:instrText xml:space="preserve"> FORMTEXT </w:instrText>
            </w:r>
            <w:r w:rsidRPr="00E27227">
              <w:rPr>
                <w:rFonts w:ascii="Times New Roman" w:hAnsi="Times New Roman"/>
              </w:rPr>
            </w:r>
            <w:r w:rsidRPr="00E27227"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Pr="00E27227">
              <w:rPr>
                <w:rFonts w:ascii="Times New Roman" w:hAnsi="Times New Roman"/>
              </w:rPr>
              <w:fldChar w:fldCharType="end"/>
            </w:r>
          </w:p>
        </w:tc>
      </w:tr>
      <w:tr w:rsidR="009871D4" w14:paraId="6B6CD83D" w14:textId="77777777" w:rsidTr="00490FB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2F33" w14:textId="77777777" w:rsidR="009871D4" w:rsidRDefault="009871D4" w:rsidP="00490FBE">
            <w:pPr>
              <w:pStyle w:val="Litentext"/>
            </w:pPr>
            <w:r>
              <w:t>Organisation</w:t>
            </w:r>
            <w:r w:rsidR="00547461">
              <w:t>/</w:t>
            </w:r>
            <w:r w:rsidR="00546F67">
              <w:t>Före</w:t>
            </w:r>
            <w:r w:rsidR="00547461">
              <w:t>tag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CA1ED" w14:textId="77777777" w:rsidR="009871D4" w:rsidRDefault="009871D4" w:rsidP="00490FBE">
            <w:pPr>
              <w:pStyle w:val="Litentext"/>
            </w:pPr>
            <w:r>
              <w:t>Rakel kundnummer</w:t>
            </w:r>
          </w:p>
        </w:tc>
      </w:tr>
      <w:tr w:rsidR="009871D4" w14:paraId="37737ABB" w14:textId="77777777" w:rsidTr="009871D4">
        <w:trPr>
          <w:trHeight w:hRule="exact" w:val="284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F84" w14:textId="77777777" w:rsidR="009871D4" w:rsidRDefault="009871D4" w:rsidP="00490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F66" w14:textId="77777777" w:rsidR="009871D4" w:rsidRDefault="009871D4" w:rsidP="00490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871D4" w14:paraId="2C0667AD" w14:textId="77777777" w:rsidTr="00490FB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2722" w14:textId="77777777" w:rsidR="009871D4" w:rsidRDefault="00AE1B78" w:rsidP="00AE1B78">
            <w:pPr>
              <w:pStyle w:val="Litentext"/>
            </w:pPr>
            <w:r>
              <w:t>Kontaktperson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421CF7" w14:textId="77777777" w:rsidR="009871D4" w:rsidRDefault="009871D4" w:rsidP="00490FBE">
            <w:pPr>
              <w:pStyle w:val="Litentext"/>
            </w:pPr>
            <w: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12DC" w14:textId="77777777" w:rsidR="009871D4" w:rsidRDefault="009871D4" w:rsidP="00490FBE">
            <w:pPr>
              <w:pStyle w:val="Litentext"/>
            </w:pPr>
            <w:r>
              <w:t>Mobiltelefon</w:t>
            </w:r>
          </w:p>
        </w:tc>
      </w:tr>
      <w:tr w:rsidR="009871D4" w14:paraId="60367191" w14:textId="77777777" w:rsidTr="00490FBE">
        <w:trPr>
          <w:trHeight w:hRule="exact" w:val="284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4F4" w14:textId="77777777" w:rsidR="009871D4" w:rsidRPr="00A42370" w:rsidRDefault="009871D4" w:rsidP="00490FBE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A42370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CA5498" w14:textId="77777777" w:rsidR="009871D4" w:rsidRPr="00863BA8" w:rsidRDefault="009871D4" w:rsidP="00490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2EA5" w14:textId="77777777" w:rsidR="009871D4" w:rsidRPr="00863BA8" w:rsidRDefault="009871D4" w:rsidP="00490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3AFAACF" w14:textId="355E8721" w:rsidR="00AE1B78" w:rsidRDefault="00AE1B78" w:rsidP="00AE1B78">
      <w:pPr>
        <w:pStyle w:val="Rubrik3"/>
      </w:pPr>
      <w:r>
        <w:t xml:space="preserve">Med hänvisning till punkt 12.3 i Allmänna villkor för Rakelsystemet (MSB </w:t>
      </w:r>
      <w:proofErr w:type="gramStart"/>
      <w:r>
        <w:t>2014-1049</w:t>
      </w:r>
      <w:proofErr w:type="gramEnd"/>
      <w:r>
        <w:t xml:space="preserve">) anmäler härmed </w:t>
      </w:r>
      <w:r>
        <w:rPr>
          <w:sz w:val="17"/>
        </w:rPr>
        <w:t>(</w:t>
      </w:r>
      <w:r>
        <w:t>vi (kunden), att Rakelterminaler används av tredje</w:t>
      </w:r>
      <w:r w:rsidR="00E809FF">
        <w:t xml:space="preserve"> </w:t>
      </w:r>
      <w:r>
        <w:t>part.</w:t>
      </w:r>
    </w:p>
    <w:p w14:paraId="25388697" w14:textId="77777777" w:rsidR="00AE1B78" w:rsidRDefault="00AE1B78" w:rsidP="00ED2F00">
      <w:pPr>
        <w:pStyle w:val="Rubrik3"/>
      </w:pPr>
    </w:p>
    <w:p w14:paraId="631F32BC" w14:textId="18473FE8" w:rsidR="00801D43" w:rsidRPr="00801D43" w:rsidRDefault="00AE1B78" w:rsidP="00801D43">
      <w:pPr>
        <w:pStyle w:val="Rubrik3"/>
      </w:pPr>
      <w:r>
        <w:t>S</w:t>
      </w:r>
      <w:r w:rsidR="00E809FF">
        <w:t>yfte</w:t>
      </w:r>
      <w:r w:rsidR="00914B8A">
        <w:t xml:space="preserve"> med/anledning till utlåning till tredje part</w:t>
      </w:r>
    </w:p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4961"/>
        <w:gridCol w:w="4962"/>
      </w:tblGrid>
      <w:tr w:rsidR="008B6BF9" w:rsidRPr="008B6BF9" w14:paraId="751B9937" w14:textId="77777777" w:rsidTr="008B6BF9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5E39" w14:textId="21B70F7C" w:rsidR="00914B8A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Utlånad till (ange organisation/företag)</w:t>
            </w:r>
          </w:p>
          <w:p w14:paraId="10B4BBC2" w14:textId="77777777" w:rsidR="00914B8A" w:rsidRDefault="00914B8A" w:rsidP="00914B8A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</w:p>
          <w:p w14:paraId="278D5C53" w14:textId="376F94AB" w:rsidR="00914B8A" w:rsidRPr="008B6BF9" w:rsidRDefault="00914B8A" w:rsidP="00914B8A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 w:rsidRPr="008B6BF9">
              <w:rPr>
                <w:rFonts w:ascii="Times New Roman" w:hAnsi="Times New Roman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BF9">
              <w:rPr>
                <w:rFonts w:ascii="Times New Roman" w:hAnsi="Times New Roman"/>
                <w:sz w:val="19"/>
                <w:szCs w:val="19"/>
              </w:rPr>
              <w:instrText xml:space="preserve"> FORMTEXT </w:instrText>
            </w:r>
            <w:r w:rsidRPr="008B6BF9">
              <w:rPr>
                <w:rFonts w:ascii="Times New Roman" w:hAnsi="Times New Roman"/>
                <w:sz w:val="19"/>
                <w:szCs w:val="19"/>
              </w:rPr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separate"/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end"/>
            </w:r>
          </w:p>
        </w:tc>
      </w:tr>
      <w:tr w:rsidR="00914B8A" w:rsidRPr="008B6BF9" w14:paraId="57C5810D" w14:textId="77777777" w:rsidTr="008B6BF9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57FE" w14:textId="7C7B7B93" w:rsidR="00914B8A" w:rsidRDefault="00914B8A" w:rsidP="00914B8A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Ange syfte</w:t>
            </w:r>
          </w:p>
          <w:p w14:paraId="032F3811" w14:textId="77777777" w:rsidR="00914B8A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</w:p>
          <w:p w14:paraId="12E577D9" w14:textId="77777777" w:rsidR="00914B8A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 w:rsidRPr="008B6BF9">
              <w:rPr>
                <w:rFonts w:ascii="Times New Roman" w:hAnsi="Times New Roman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BF9">
              <w:rPr>
                <w:rFonts w:ascii="Times New Roman" w:hAnsi="Times New Roman"/>
                <w:sz w:val="19"/>
                <w:szCs w:val="19"/>
              </w:rPr>
              <w:instrText xml:space="preserve"> FORMTEXT </w:instrText>
            </w:r>
            <w:r w:rsidRPr="008B6BF9">
              <w:rPr>
                <w:rFonts w:ascii="Times New Roman" w:hAnsi="Times New Roman"/>
                <w:sz w:val="19"/>
                <w:szCs w:val="19"/>
              </w:rPr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separate"/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end"/>
            </w:r>
          </w:p>
          <w:p w14:paraId="15361B64" w14:textId="1CA22155" w:rsidR="00914B8A" w:rsidRPr="008B6BF9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01D43" w:rsidRPr="008B6BF9" w14:paraId="0FE60FA4" w14:textId="77777777" w:rsidTr="008B6BF9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2B868" w14:textId="60B56907" w:rsidR="00801D43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Ange a</w:t>
            </w:r>
            <w:r w:rsidR="00801D43">
              <w:rPr>
                <w:rFonts w:ascii="Times New Roman" w:hAnsi="Times New Roman"/>
                <w:sz w:val="19"/>
                <w:szCs w:val="19"/>
              </w:rPr>
              <w:t>ntal terminaler</w:t>
            </w:r>
          </w:p>
          <w:p w14:paraId="1C59B642" w14:textId="77777777" w:rsidR="00801D43" w:rsidRDefault="00801D43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</w:p>
          <w:p w14:paraId="59C2593B" w14:textId="385B8FE9" w:rsidR="00914B8A" w:rsidRPr="008B6BF9" w:rsidRDefault="00914B8A" w:rsidP="00AE1B78">
            <w:pPr>
              <w:pStyle w:val="Litentext"/>
              <w:rPr>
                <w:rFonts w:ascii="Times New Roman" w:hAnsi="Times New Roman"/>
                <w:sz w:val="19"/>
                <w:szCs w:val="19"/>
              </w:rPr>
            </w:pPr>
            <w:r w:rsidRPr="008B6BF9">
              <w:rPr>
                <w:rFonts w:ascii="Times New Roman" w:hAnsi="Times New Roman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BF9">
              <w:rPr>
                <w:rFonts w:ascii="Times New Roman" w:hAnsi="Times New Roman"/>
                <w:sz w:val="19"/>
                <w:szCs w:val="19"/>
              </w:rPr>
              <w:instrText xml:space="preserve"> FORMTEXT </w:instrText>
            </w:r>
            <w:r w:rsidRPr="008B6BF9">
              <w:rPr>
                <w:rFonts w:ascii="Times New Roman" w:hAnsi="Times New Roman"/>
                <w:sz w:val="19"/>
                <w:szCs w:val="19"/>
              </w:rPr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separate"/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t> </w:t>
            </w:r>
            <w:r w:rsidRPr="008B6BF9">
              <w:rPr>
                <w:rFonts w:ascii="Times New Roman" w:hAnsi="Times New Roman"/>
                <w:sz w:val="19"/>
                <w:szCs w:val="19"/>
              </w:rPr>
              <w:fldChar w:fldCharType="end"/>
            </w:r>
          </w:p>
        </w:tc>
      </w:tr>
      <w:tr w:rsidR="00EC1757" w14:paraId="027DA17B" w14:textId="77777777" w:rsidTr="00914B8A">
        <w:trPr>
          <w:trHeight w:hRule="exact" w:val="97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49B" w14:textId="77777777" w:rsidR="00EC1757" w:rsidRDefault="00EC1757" w:rsidP="00490FBE">
            <w:pPr>
              <w:rPr>
                <w:rFonts w:ascii="Times New Roman" w:hAnsi="Times New Roman"/>
              </w:rPr>
            </w:pPr>
          </w:p>
          <w:p w14:paraId="12D62171" w14:textId="77777777" w:rsidR="00EC1757" w:rsidRDefault="00EC1757" w:rsidP="00490FBE">
            <w:pPr>
              <w:rPr>
                <w:rFonts w:ascii="Times New Roman" w:hAnsi="Times New Roman"/>
              </w:rPr>
            </w:pPr>
          </w:p>
          <w:p w14:paraId="3BCDAB71" w14:textId="77777777" w:rsidR="00EC1757" w:rsidRDefault="00EC1757" w:rsidP="00490FBE">
            <w:pPr>
              <w:rPr>
                <w:rFonts w:ascii="Times New Roman" w:hAnsi="Times New Roman"/>
              </w:rPr>
            </w:pPr>
          </w:p>
          <w:p w14:paraId="5C36DB27" w14:textId="77777777" w:rsidR="00EC1757" w:rsidRDefault="00EC1757" w:rsidP="00490FBE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D7C" w14:textId="77777777" w:rsidR="00EC1757" w:rsidRPr="00251C9A" w:rsidRDefault="00EC1757" w:rsidP="00490FBE">
            <w:pPr>
              <w:rPr>
                <w:sz w:val="15"/>
                <w:szCs w:val="15"/>
              </w:rPr>
            </w:pPr>
            <w:r w:rsidRPr="00251C9A">
              <w:rPr>
                <w:sz w:val="15"/>
                <w:szCs w:val="15"/>
              </w:rPr>
              <w:t xml:space="preserve"> </w:t>
            </w:r>
          </w:p>
        </w:tc>
      </w:tr>
    </w:tbl>
    <w:p w14:paraId="28A8A096" w14:textId="77777777" w:rsidR="00537C36" w:rsidRDefault="00537C36"/>
    <w:p w14:paraId="6825571C" w14:textId="77777777" w:rsidR="00362279" w:rsidRDefault="00362279"/>
    <w:tbl>
      <w:tblPr>
        <w:tblW w:w="9923" w:type="dxa"/>
        <w:tblInd w:w="-34" w:type="dxa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2449"/>
        <w:gridCol w:w="2556"/>
        <w:gridCol w:w="4918"/>
      </w:tblGrid>
      <w:tr w:rsidR="00CD68CA" w:rsidRPr="00362279" w14:paraId="7E992D02" w14:textId="77777777" w:rsidTr="00822BBD">
        <w:trPr>
          <w:cantSplit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BBBFD" w14:textId="77777777" w:rsidR="00CD68CA" w:rsidRDefault="00CD68CA" w:rsidP="00F166C2">
            <w:pPr>
              <w:pStyle w:val="Litentext"/>
            </w:pPr>
            <w:r>
              <w:t>Ort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7CB8D" w14:textId="77777777" w:rsidR="00CD68CA" w:rsidRDefault="00CD68CA" w:rsidP="00F166C2">
            <w:pPr>
              <w:pStyle w:val="Litentext"/>
            </w:pPr>
            <w:r>
              <w:t>Datum</w:t>
            </w:r>
          </w:p>
        </w:tc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8B6C4" w14:textId="77777777" w:rsidR="00463B8F" w:rsidRDefault="00CD68CA" w:rsidP="00463B8F">
            <w:pPr>
              <w:ind w:left="963"/>
              <w:rPr>
                <w:b/>
              </w:rPr>
            </w:pPr>
            <w:r>
              <w:br/>
            </w:r>
            <w:r w:rsidR="00463B8F">
              <w:rPr>
                <w:b/>
              </w:rPr>
              <w:t xml:space="preserve">Mejla/skicka underskriven blankett och ev. bilagor till: </w:t>
            </w:r>
          </w:p>
          <w:p w14:paraId="41584F2D" w14:textId="77777777" w:rsidR="00463B8F" w:rsidRPr="00362279" w:rsidRDefault="007B7916" w:rsidP="00463B8F">
            <w:pPr>
              <w:ind w:left="963"/>
              <w:rPr>
                <w:lang w:val="en-GB"/>
              </w:rPr>
            </w:pPr>
            <w:hyperlink r:id="rId7" w:history="1">
              <w:r w:rsidR="00362279" w:rsidRPr="00362279">
                <w:rPr>
                  <w:rStyle w:val="Hyperlnk"/>
                  <w:lang w:val="en-GB"/>
                </w:rPr>
                <w:t>registrator@msb.se</w:t>
              </w:r>
            </w:hyperlink>
          </w:p>
          <w:p w14:paraId="73E2403F" w14:textId="77777777" w:rsidR="00362279" w:rsidRDefault="00362279" w:rsidP="00463B8F">
            <w:pPr>
              <w:pStyle w:val="Litentext"/>
              <w:ind w:left="963"/>
              <w:rPr>
                <w:lang w:val="en-GB"/>
              </w:rPr>
            </w:pPr>
          </w:p>
          <w:p w14:paraId="49C794FE" w14:textId="77777777" w:rsidR="00463B8F" w:rsidRDefault="00362279" w:rsidP="00463B8F">
            <w:pPr>
              <w:pStyle w:val="Litentext"/>
              <w:ind w:left="963"/>
              <w:rPr>
                <w:lang w:val="en-GB"/>
              </w:rPr>
            </w:pPr>
            <w:r w:rsidRPr="00362279">
              <w:rPr>
                <w:lang w:val="en-GB"/>
              </w:rPr>
              <w:t>M</w:t>
            </w:r>
            <w:r>
              <w:rPr>
                <w:lang w:val="en-GB"/>
              </w:rPr>
              <w:t>SB</w:t>
            </w:r>
          </w:p>
          <w:p w14:paraId="08ABA187" w14:textId="77777777" w:rsidR="00362279" w:rsidRDefault="00364662" w:rsidP="00463B8F">
            <w:pPr>
              <w:pStyle w:val="Litentext"/>
              <w:ind w:left="963"/>
              <w:rPr>
                <w:lang w:val="en-GB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16"/>
                <w:szCs w:val="16"/>
                <w:lang w:val="en"/>
              </w:rPr>
              <w:t>651 81 Karlstad</w:t>
            </w:r>
          </w:p>
          <w:p w14:paraId="3B6075EF" w14:textId="77777777" w:rsidR="00CD68CA" w:rsidRPr="00362279" w:rsidRDefault="00CD68CA" w:rsidP="00364662">
            <w:pPr>
              <w:pStyle w:val="Litentext"/>
              <w:rPr>
                <w:lang w:val="en-GB"/>
              </w:rPr>
            </w:pPr>
          </w:p>
        </w:tc>
      </w:tr>
      <w:tr w:rsidR="00CD68CA" w14:paraId="4D817F47" w14:textId="77777777" w:rsidTr="00822BBD">
        <w:trPr>
          <w:cantSplit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81A" w14:textId="77777777" w:rsidR="00CD68CA" w:rsidRDefault="00CD68CA" w:rsidP="00F166C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1FC7">
              <w:rPr>
                <w:noProof/>
              </w:rPr>
              <w:t> </w:t>
            </w:r>
            <w:r w:rsidR="00DE1FC7">
              <w:rPr>
                <w:noProof/>
              </w:rPr>
              <w:t> </w:t>
            </w:r>
            <w:r w:rsidR="00DE1FC7">
              <w:rPr>
                <w:noProof/>
              </w:rPr>
              <w:t> </w:t>
            </w:r>
            <w:r w:rsidR="00DE1FC7">
              <w:rPr>
                <w:noProof/>
              </w:rPr>
              <w:t> </w:t>
            </w:r>
            <w:r w:rsidR="00DE1FC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961" w14:textId="77777777" w:rsidR="00CD68CA" w:rsidRDefault="00602834" w:rsidP="00F166C2"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 w:rsidR="00DE1FC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38992" w14:textId="77777777" w:rsidR="00CD68CA" w:rsidRDefault="00CD68CA" w:rsidP="00F166C2">
            <w:pPr>
              <w:pStyle w:val="Litentext"/>
            </w:pPr>
          </w:p>
        </w:tc>
      </w:tr>
      <w:tr w:rsidR="00CD68CA" w:rsidRPr="00DC7BD7" w14:paraId="5DAD0172" w14:textId="77777777" w:rsidTr="00822BBD">
        <w:trPr>
          <w:cantSplit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AD71" w14:textId="77777777" w:rsidR="00CD68CA" w:rsidRPr="00DC7BD7" w:rsidRDefault="00CD68CA" w:rsidP="00BF0334">
            <w:pPr>
              <w:pStyle w:val="Litentext"/>
            </w:pPr>
            <w:r w:rsidRPr="00DC7BD7">
              <w:t xml:space="preserve">Underskrift av </w:t>
            </w:r>
            <w:r w:rsidR="00B04F8B">
              <w:t>B</w:t>
            </w:r>
            <w:r w:rsidR="00795AFC" w:rsidRPr="0093667D">
              <w:t xml:space="preserve">ehörig </w:t>
            </w:r>
            <w:r w:rsidR="00B04F8B">
              <w:t>B</w:t>
            </w:r>
            <w:r w:rsidR="00BF0334" w:rsidRPr="0093667D">
              <w:t>eställare</w:t>
            </w:r>
          </w:p>
        </w:tc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96C269" w14:textId="77777777" w:rsidR="00CD68CA" w:rsidRPr="00DC7BD7" w:rsidRDefault="00CD68CA" w:rsidP="00F166C2">
            <w:pPr>
              <w:pStyle w:val="Litentext"/>
            </w:pPr>
          </w:p>
        </w:tc>
      </w:tr>
      <w:tr w:rsidR="00CD68CA" w14:paraId="5BEAA42F" w14:textId="77777777" w:rsidTr="00822BBD">
        <w:trPr>
          <w:cantSplit/>
          <w:trHeight w:val="567"/>
        </w:trPr>
        <w:tc>
          <w:tcPr>
            <w:tcW w:w="5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14F" w14:textId="77777777" w:rsidR="00CD68CA" w:rsidRDefault="00CD68CA" w:rsidP="00F166C2">
            <w:pPr>
              <w:pStyle w:val="Sidhuvud"/>
            </w:pPr>
          </w:p>
        </w:tc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AE6F1" w14:textId="77777777" w:rsidR="00CD68CA" w:rsidRDefault="00CD68CA" w:rsidP="00F166C2"/>
        </w:tc>
      </w:tr>
      <w:tr w:rsidR="00CD68CA" w14:paraId="6FC8D666" w14:textId="77777777" w:rsidTr="00822BBD">
        <w:trPr>
          <w:cantSplit/>
          <w:trHeight w:val="198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9FF" w14:textId="77777777" w:rsidR="00CD68CA" w:rsidRDefault="00CD68CA" w:rsidP="00F166C2">
            <w:pPr>
              <w:pStyle w:val="Litentext"/>
            </w:pPr>
            <w:r>
              <w:t>Namnförtydligande</w:t>
            </w:r>
          </w:p>
          <w:p w14:paraId="2A1FDD32" w14:textId="77777777" w:rsidR="00822BBD" w:rsidRPr="00BF0334" w:rsidRDefault="00822BBD" w:rsidP="00F166C2">
            <w:pPr>
              <w:pStyle w:val="Litentext"/>
              <w:rPr>
                <w:sz w:val="19"/>
                <w:szCs w:val="19"/>
              </w:rPr>
            </w:pPr>
            <w:r w:rsidRPr="00BF0334">
              <w:rPr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0334">
              <w:rPr>
                <w:sz w:val="19"/>
                <w:szCs w:val="19"/>
              </w:rPr>
              <w:instrText xml:space="preserve"> FORMTEXT </w:instrText>
            </w:r>
            <w:r w:rsidRPr="00BF0334">
              <w:rPr>
                <w:sz w:val="19"/>
                <w:szCs w:val="19"/>
              </w:rPr>
            </w:r>
            <w:r w:rsidRPr="00BF0334">
              <w:rPr>
                <w:sz w:val="19"/>
                <w:szCs w:val="19"/>
              </w:rPr>
              <w:fldChar w:fldCharType="separate"/>
            </w:r>
            <w:r w:rsidRPr="00BF0334">
              <w:rPr>
                <w:noProof/>
                <w:sz w:val="19"/>
                <w:szCs w:val="19"/>
              </w:rPr>
              <w:t> </w:t>
            </w:r>
            <w:r w:rsidRPr="00BF0334">
              <w:rPr>
                <w:noProof/>
                <w:sz w:val="19"/>
                <w:szCs w:val="19"/>
              </w:rPr>
              <w:t> </w:t>
            </w:r>
            <w:r w:rsidRPr="00BF0334">
              <w:rPr>
                <w:noProof/>
                <w:sz w:val="19"/>
                <w:szCs w:val="19"/>
              </w:rPr>
              <w:t> </w:t>
            </w:r>
            <w:r w:rsidRPr="00BF0334">
              <w:rPr>
                <w:noProof/>
                <w:sz w:val="19"/>
                <w:szCs w:val="19"/>
              </w:rPr>
              <w:t> </w:t>
            </w:r>
            <w:r w:rsidRPr="00BF0334">
              <w:rPr>
                <w:noProof/>
                <w:sz w:val="19"/>
                <w:szCs w:val="19"/>
              </w:rPr>
              <w:t> </w:t>
            </w:r>
            <w:r w:rsidRPr="00BF0334">
              <w:rPr>
                <w:sz w:val="19"/>
                <w:szCs w:val="19"/>
              </w:rPr>
              <w:fldChar w:fldCharType="end"/>
            </w:r>
          </w:p>
        </w:tc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58DAC" w14:textId="77777777" w:rsidR="00CD68CA" w:rsidRDefault="00CD68CA" w:rsidP="00F166C2">
            <w:pPr>
              <w:pStyle w:val="Litentext"/>
            </w:pPr>
          </w:p>
        </w:tc>
      </w:tr>
    </w:tbl>
    <w:p w14:paraId="06D5FBDF" w14:textId="77777777" w:rsidR="00793504" w:rsidRDefault="00793504" w:rsidP="00B04F8B">
      <w:pPr>
        <w:rPr>
          <w:b/>
        </w:rPr>
      </w:pPr>
    </w:p>
    <w:sectPr w:rsidR="00793504" w:rsidSect="00426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6" w:bottom="1162" w:left="1701" w:header="87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8622" w14:textId="77777777" w:rsidR="007B7916" w:rsidRDefault="007B7916">
      <w:r>
        <w:separator/>
      </w:r>
    </w:p>
  </w:endnote>
  <w:endnote w:type="continuationSeparator" w:id="0">
    <w:p w14:paraId="5F66F36E" w14:textId="77777777" w:rsidR="007B7916" w:rsidRDefault="007B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180F" w14:textId="77777777" w:rsidR="00914B8A" w:rsidRDefault="00914B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D908" w14:textId="77777777" w:rsidR="00914B8A" w:rsidRDefault="00914B8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693"/>
      <w:gridCol w:w="2835"/>
      <w:gridCol w:w="2126"/>
    </w:tblGrid>
    <w:tr w:rsidR="005B1FAF" w:rsidRPr="00DA6BB5" w14:paraId="4165BCDD" w14:textId="77777777">
      <w:trPr>
        <w:cantSplit/>
      </w:trPr>
      <w:tc>
        <w:tcPr>
          <w:tcW w:w="992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4A3A80A3" w14:textId="77777777" w:rsidR="005B1FAF" w:rsidRPr="00DA6BB5" w:rsidRDefault="005B1FAF">
          <w:pPr>
            <w:pStyle w:val="Sidfot"/>
            <w:spacing w:after="100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b/>
              <w:bCs/>
              <w:sz w:val="16"/>
              <w:szCs w:val="16"/>
            </w:rPr>
            <w:t>MSB</w:t>
          </w:r>
          <w:r w:rsidRPr="00DA6BB5">
            <w:rPr>
              <w:rFonts w:ascii="Georgia" w:hAnsi="Georgia"/>
              <w:sz w:val="16"/>
              <w:szCs w:val="16"/>
            </w:rPr>
            <w:t xml:space="preserve"> Myndigheten för samhällsskydd och beredskap</w:t>
          </w:r>
        </w:p>
      </w:tc>
    </w:tr>
    <w:tr w:rsidR="005B1FAF" w:rsidRPr="00DA6BB5" w14:paraId="579C9B4F" w14:textId="77777777">
      <w:trPr>
        <w:cantSplit/>
      </w:trPr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0B4758" w14:textId="77777777" w:rsidR="005B1FAF" w:rsidRPr="00DA6BB5" w:rsidRDefault="005B1FAF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 w:rsidRPr="00DA6BB5">
            <w:rPr>
              <w:rFonts w:ascii="Georgia" w:hAnsi="Georgia"/>
              <w:b/>
              <w:sz w:val="16"/>
              <w:szCs w:val="16"/>
            </w:rPr>
            <w:t>Postadress</w:t>
          </w:r>
        </w:p>
        <w:p w14:paraId="06BCEBBD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651 81 Karlstad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AC7360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 xml:space="preserve">Besöksadress: </w:t>
          </w:r>
        </w:p>
        <w:p w14:paraId="2AD2E8D1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 xml:space="preserve">Stockholm: </w:t>
          </w:r>
          <w:r w:rsidR="006126F1">
            <w:rPr>
              <w:rFonts w:ascii="Georgia" w:hAnsi="Georgia"/>
              <w:sz w:val="16"/>
              <w:szCs w:val="16"/>
            </w:rPr>
            <w:t>Terminalvägen</w:t>
          </w:r>
          <w:r>
            <w:rPr>
              <w:rFonts w:ascii="Georgia" w:hAnsi="Georgia"/>
              <w:sz w:val="16"/>
              <w:szCs w:val="16"/>
            </w:rPr>
            <w:t xml:space="preserve"> 14</w:t>
          </w:r>
        </w:p>
        <w:p w14:paraId="783A6394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 xml:space="preserve">Karlstad: </w:t>
          </w:r>
          <w:r w:rsidR="001F5A8C">
            <w:rPr>
              <w:rFonts w:ascii="Georgia" w:hAnsi="Georgia"/>
              <w:sz w:val="16"/>
              <w:szCs w:val="16"/>
            </w:rPr>
            <w:t>Packhusallén 2</w:t>
          </w:r>
        </w:p>
        <w:p w14:paraId="730B13CE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Sandö: Sandövägen 7</w:t>
          </w:r>
        </w:p>
        <w:p w14:paraId="0B03CD89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Revinge: Revingeby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2BF0B273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Telefon: 0771-240 240</w:t>
          </w:r>
        </w:p>
        <w:p w14:paraId="4BFAA9A9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Fax: 010-240 56 00</w:t>
          </w:r>
        </w:p>
        <w:p w14:paraId="6A4BA7F6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</w:p>
        <w:p w14:paraId="737773F6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registrator@msb</w:t>
          </w:r>
          <w:r w:rsidRPr="00DA6BB5">
            <w:rPr>
              <w:rFonts w:ascii="Georgia" w:hAnsi="Georgia"/>
              <w:sz w:val="16"/>
              <w:szCs w:val="16"/>
            </w:rPr>
            <w:t>.se</w:t>
          </w:r>
        </w:p>
        <w:p w14:paraId="48A89E46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www.msb</w:t>
          </w:r>
          <w:r w:rsidRPr="00DA6BB5">
            <w:rPr>
              <w:rFonts w:ascii="Georgia" w:hAnsi="Georgia"/>
              <w:sz w:val="16"/>
              <w:szCs w:val="16"/>
            </w:rPr>
            <w:t>.se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07CCD1A7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Org nr.</w:t>
          </w:r>
        </w:p>
        <w:p w14:paraId="5793AE8F" w14:textId="77777777" w:rsidR="005B1FAF" w:rsidRPr="00DA6BB5" w:rsidRDefault="005B1FAF">
          <w:pPr>
            <w:pStyle w:val="Sidfot"/>
            <w:rPr>
              <w:rFonts w:ascii="Georgia" w:hAnsi="Georgia"/>
              <w:sz w:val="16"/>
              <w:szCs w:val="16"/>
            </w:rPr>
          </w:pPr>
          <w:r w:rsidRPr="00DA6BB5">
            <w:rPr>
              <w:rFonts w:ascii="Georgia" w:hAnsi="Georgia"/>
              <w:sz w:val="16"/>
              <w:szCs w:val="16"/>
            </w:rPr>
            <w:t>202100-5984</w:t>
          </w:r>
        </w:p>
      </w:tc>
    </w:tr>
  </w:tbl>
  <w:p w14:paraId="2DFF0D1A" w14:textId="77777777" w:rsidR="005B1FAF" w:rsidRDefault="005B1F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C996" w14:textId="77777777" w:rsidR="007B7916" w:rsidRDefault="007B7916">
      <w:r>
        <w:separator/>
      </w:r>
    </w:p>
  </w:footnote>
  <w:footnote w:type="continuationSeparator" w:id="0">
    <w:p w14:paraId="6982C238" w14:textId="77777777" w:rsidR="007B7916" w:rsidRDefault="007B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5D37" w14:textId="77777777" w:rsidR="00914B8A" w:rsidRDefault="00914B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6"/>
      <w:gridCol w:w="2911"/>
      <w:gridCol w:w="1988"/>
    </w:tblGrid>
    <w:tr w:rsidR="005B1FAF" w14:paraId="3FCA019F" w14:textId="77777777">
      <w:trPr>
        <w:cantSplit/>
      </w:trPr>
      <w:tc>
        <w:tcPr>
          <w:tcW w:w="4886" w:type="dxa"/>
          <w:vMerge w:val="restart"/>
        </w:tcPr>
        <w:p w14:paraId="2286D059" w14:textId="77777777" w:rsidR="005B1FAF" w:rsidRDefault="005B1FAF" w:rsidP="006E3F06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 xml:space="preserve">Myndigheten för </w:t>
          </w:r>
        </w:p>
        <w:p w14:paraId="28F39E9B" w14:textId="77777777" w:rsidR="005B1FAF" w:rsidRDefault="005B1FAF" w:rsidP="006E3F06">
          <w:pPr>
            <w:pStyle w:val="Sidfot"/>
          </w:pPr>
          <w:r>
            <w:rPr>
              <w:rFonts w:ascii="Georgia" w:hAnsi="Georgia"/>
              <w:b/>
              <w:sz w:val="16"/>
              <w:szCs w:val="16"/>
            </w:rPr>
            <w:t>samhällsskydd och beredskap</w:t>
          </w:r>
        </w:p>
      </w:tc>
      <w:tc>
        <w:tcPr>
          <w:tcW w:w="2911" w:type="dxa"/>
        </w:tcPr>
        <w:p w14:paraId="25186399" w14:textId="77777777" w:rsidR="005B1FAF" w:rsidRDefault="005B1FAF">
          <w:pPr>
            <w:spacing w:line="240" w:lineRule="auto"/>
          </w:pPr>
        </w:p>
      </w:tc>
      <w:tc>
        <w:tcPr>
          <w:tcW w:w="1988" w:type="dxa"/>
        </w:tcPr>
        <w:p w14:paraId="33B19C68" w14:textId="77777777" w:rsidR="005B1FAF" w:rsidRDefault="005B1FAF">
          <w:pPr>
            <w:spacing w:line="240" w:lineRule="auto"/>
          </w:pPr>
        </w:p>
      </w:tc>
    </w:tr>
    <w:tr w:rsidR="005B1FAF" w14:paraId="34CDE777" w14:textId="77777777">
      <w:trPr>
        <w:cantSplit/>
      </w:trPr>
      <w:tc>
        <w:tcPr>
          <w:tcW w:w="4886" w:type="dxa"/>
          <w:vMerge/>
        </w:tcPr>
        <w:p w14:paraId="43AD014F" w14:textId="77777777" w:rsidR="005B1FAF" w:rsidRDefault="005B1FAF">
          <w:pPr>
            <w:pStyle w:val="Sidfot"/>
          </w:pPr>
        </w:p>
      </w:tc>
      <w:tc>
        <w:tcPr>
          <w:tcW w:w="2911" w:type="dxa"/>
        </w:tcPr>
        <w:p w14:paraId="5F1817A7" w14:textId="77777777" w:rsidR="005B1FAF" w:rsidRDefault="005B1FAF">
          <w:pPr>
            <w:rPr>
              <w:sz w:val="15"/>
            </w:rPr>
          </w:pPr>
        </w:p>
      </w:tc>
      <w:tc>
        <w:tcPr>
          <w:tcW w:w="1988" w:type="dxa"/>
        </w:tcPr>
        <w:p w14:paraId="3A504759" w14:textId="77777777" w:rsidR="005B1FAF" w:rsidRDefault="005B1FAF">
          <w:pPr>
            <w:pStyle w:val="Litentext"/>
            <w:spacing w:before="60"/>
          </w:pPr>
          <w:bookmarkStart w:id="1" w:name="capPage_02"/>
          <w:r>
            <w:t xml:space="preserve">Sid </w:t>
          </w:r>
          <w:bookmarkEnd w:id="1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26F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6106F4">
            <w:rPr>
              <w:noProof/>
            </w:rPr>
            <w:fldChar w:fldCharType="begin"/>
          </w:r>
          <w:r w:rsidR="006106F4">
            <w:rPr>
              <w:noProof/>
            </w:rPr>
            <w:instrText xml:space="preserve"> NUMPAGES  \* MERGEFORMAT </w:instrText>
          </w:r>
          <w:r w:rsidR="006106F4">
            <w:rPr>
              <w:noProof/>
            </w:rPr>
            <w:fldChar w:fldCharType="separate"/>
          </w:r>
          <w:r w:rsidR="006126F1">
            <w:rPr>
              <w:noProof/>
            </w:rPr>
            <w:t>2</w:t>
          </w:r>
          <w:r w:rsidR="006106F4">
            <w:rPr>
              <w:noProof/>
            </w:rPr>
            <w:fldChar w:fldCharType="end"/>
          </w:r>
          <w:r>
            <w:t>)</w:t>
          </w:r>
        </w:p>
      </w:tc>
    </w:tr>
    <w:tr w:rsidR="005B1FAF" w14:paraId="68CFCF92" w14:textId="77777777">
      <w:trPr>
        <w:cantSplit/>
      </w:trPr>
      <w:tc>
        <w:tcPr>
          <w:tcW w:w="4886" w:type="dxa"/>
          <w:vMerge/>
        </w:tcPr>
        <w:p w14:paraId="5A359AAB" w14:textId="77777777" w:rsidR="005B1FAF" w:rsidRDefault="005B1FAF">
          <w:pPr>
            <w:pStyle w:val="Sidfot"/>
          </w:pPr>
        </w:p>
      </w:tc>
      <w:tc>
        <w:tcPr>
          <w:tcW w:w="2911" w:type="dxa"/>
        </w:tcPr>
        <w:p w14:paraId="557B752D" w14:textId="77777777" w:rsidR="005B1FAF" w:rsidRDefault="005B1FAF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14:paraId="7C4B1E21" w14:textId="77777777" w:rsidR="005B1FAF" w:rsidRDefault="005B1FAF">
          <w:pPr>
            <w:spacing w:before="40"/>
            <w:rPr>
              <w:sz w:val="15"/>
            </w:rPr>
          </w:pPr>
        </w:p>
      </w:tc>
    </w:tr>
  </w:tbl>
  <w:p w14:paraId="075B1059" w14:textId="77777777" w:rsidR="005B1FAF" w:rsidRDefault="005B1FAF">
    <w:pPr>
      <w:pStyle w:val="Sidhuvud"/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B53D" w14:textId="77777777" w:rsidR="005B1FAF" w:rsidRDefault="00EE1938"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5F7EBDFF" wp14:editId="1C4BBA27">
          <wp:simplePos x="0" y="0"/>
          <wp:positionH relativeFrom="column">
            <wp:posOffset>-438150</wp:posOffset>
          </wp:positionH>
          <wp:positionV relativeFrom="page">
            <wp:posOffset>424180</wp:posOffset>
          </wp:positionV>
          <wp:extent cx="2523490" cy="7239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636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8"/>
      <w:gridCol w:w="2410"/>
      <w:gridCol w:w="1988"/>
    </w:tblGrid>
    <w:tr w:rsidR="005B1FAF" w14:paraId="01201A21" w14:textId="77777777" w:rsidTr="00FF2DF7">
      <w:trPr>
        <w:cantSplit/>
      </w:trPr>
      <w:tc>
        <w:tcPr>
          <w:tcW w:w="6238" w:type="dxa"/>
          <w:vMerge w:val="restart"/>
        </w:tcPr>
        <w:p w14:paraId="0E5EC645" w14:textId="77777777" w:rsidR="005B1FAF" w:rsidRDefault="005B1FAF">
          <w:pPr>
            <w:pStyle w:val="Sidfot"/>
          </w:pPr>
        </w:p>
        <w:p w14:paraId="64E90820" w14:textId="77777777" w:rsidR="005B1FAF" w:rsidRDefault="005B1FAF">
          <w:pPr>
            <w:pStyle w:val="Sidfot"/>
          </w:pPr>
        </w:p>
        <w:p w14:paraId="5AE9A344" w14:textId="77777777" w:rsidR="005B1FAF" w:rsidRDefault="005B1FAF">
          <w:pPr>
            <w:pStyle w:val="Sidfot"/>
          </w:pPr>
        </w:p>
        <w:p w14:paraId="50295A45" w14:textId="77777777" w:rsidR="00EE1938" w:rsidRDefault="005B1FAF" w:rsidP="00FF2DF7">
          <w:pPr>
            <w:pStyle w:val="Sidfot"/>
          </w:pPr>
          <w:r>
            <w:t xml:space="preserve">           </w:t>
          </w:r>
        </w:p>
        <w:p w14:paraId="5D78D87D" w14:textId="77777777" w:rsidR="00EE1938" w:rsidRDefault="00EE1938" w:rsidP="00FF2DF7">
          <w:pPr>
            <w:pStyle w:val="Sidfot"/>
          </w:pPr>
        </w:p>
        <w:p w14:paraId="001621EF" w14:textId="0DF1673E" w:rsidR="005B1FAF" w:rsidRDefault="00EE1938" w:rsidP="00AE1B78">
          <w:pPr>
            <w:pStyle w:val="Sidfot"/>
            <w:rPr>
              <w:b/>
              <w:sz w:val="22"/>
              <w:szCs w:val="22"/>
            </w:rPr>
          </w:pPr>
          <w:r>
            <w:t xml:space="preserve">         </w:t>
          </w:r>
          <w:r w:rsidRPr="00CB3728">
            <w:rPr>
              <w:sz w:val="20"/>
              <w:szCs w:val="20"/>
            </w:rPr>
            <w:t xml:space="preserve">  </w:t>
          </w:r>
          <w:r w:rsidR="00CB3728" w:rsidRPr="00CB3728">
            <w:rPr>
              <w:b/>
              <w:bCs/>
              <w:sz w:val="22"/>
              <w:szCs w:val="22"/>
            </w:rPr>
            <w:t>Ansökan</w:t>
          </w:r>
          <w:r w:rsidR="00AE1B78" w:rsidRPr="00CB3728">
            <w:rPr>
              <w:b/>
              <w:sz w:val="22"/>
              <w:szCs w:val="22"/>
            </w:rPr>
            <w:t xml:space="preserve"> </w:t>
          </w:r>
          <w:r w:rsidR="00AE1B78">
            <w:rPr>
              <w:b/>
              <w:sz w:val="22"/>
              <w:szCs w:val="22"/>
            </w:rPr>
            <w:t>om utlåning av rakel</w:t>
          </w:r>
          <w:r w:rsidR="00CB3728">
            <w:rPr>
              <w:b/>
              <w:sz w:val="22"/>
              <w:szCs w:val="22"/>
            </w:rPr>
            <w:t>terminal</w:t>
          </w:r>
          <w:r w:rsidR="00AE1B78">
            <w:rPr>
              <w:b/>
              <w:sz w:val="22"/>
              <w:szCs w:val="22"/>
            </w:rPr>
            <w:t xml:space="preserve"> till</w:t>
          </w:r>
          <w:r w:rsidR="00AE1B78">
            <w:rPr>
              <w:b/>
              <w:sz w:val="22"/>
              <w:szCs w:val="22"/>
            </w:rPr>
            <w:br/>
            <w:t xml:space="preserve">          tredjepart</w:t>
          </w:r>
        </w:p>
        <w:p w14:paraId="6C207E3A" w14:textId="77777777" w:rsidR="00AE1B78" w:rsidRPr="0061104A" w:rsidRDefault="00AE1B78" w:rsidP="00AE1B78">
          <w:pPr>
            <w:pStyle w:val="Sidfot"/>
            <w:rPr>
              <w:b/>
              <w:sz w:val="22"/>
              <w:szCs w:val="22"/>
            </w:rPr>
          </w:pPr>
        </w:p>
      </w:tc>
      <w:tc>
        <w:tcPr>
          <w:tcW w:w="2410" w:type="dxa"/>
        </w:tcPr>
        <w:p w14:paraId="35975DF3" w14:textId="77777777" w:rsidR="005B1FAF" w:rsidRDefault="005B1FAF">
          <w:pPr>
            <w:spacing w:line="240" w:lineRule="auto"/>
          </w:pPr>
        </w:p>
      </w:tc>
      <w:tc>
        <w:tcPr>
          <w:tcW w:w="1988" w:type="dxa"/>
        </w:tcPr>
        <w:p w14:paraId="0AFC0387" w14:textId="77777777" w:rsidR="005B1FAF" w:rsidRDefault="005B1FAF">
          <w:pPr>
            <w:spacing w:line="240" w:lineRule="auto"/>
          </w:pPr>
        </w:p>
      </w:tc>
    </w:tr>
    <w:tr w:rsidR="005B1FAF" w14:paraId="795079F7" w14:textId="77777777" w:rsidTr="00FF2DF7">
      <w:trPr>
        <w:cantSplit/>
      </w:trPr>
      <w:tc>
        <w:tcPr>
          <w:tcW w:w="6238" w:type="dxa"/>
          <w:vMerge/>
        </w:tcPr>
        <w:p w14:paraId="47970D6C" w14:textId="77777777" w:rsidR="005B1FAF" w:rsidRDefault="005B1FAF">
          <w:pPr>
            <w:pStyle w:val="Sidfot"/>
          </w:pPr>
        </w:p>
      </w:tc>
      <w:tc>
        <w:tcPr>
          <w:tcW w:w="2410" w:type="dxa"/>
        </w:tcPr>
        <w:p w14:paraId="08EAD33D" w14:textId="77777777" w:rsidR="005B1FAF" w:rsidRDefault="005B1FAF">
          <w:pPr>
            <w:rPr>
              <w:sz w:val="15"/>
            </w:rPr>
          </w:pPr>
        </w:p>
      </w:tc>
      <w:tc>
        <w:tcPr>
          <w:tcW w:w="1988" w:type="dxa"/>
        </w:tcPr>
        <w:p w14:paraId="33B6726C" w14:textId="77777777" w:rsidR="005B1FAF" w:rsidRDefault="005B1FAF">
          <w:pPr>
            <w:pStyle w:val="Litentext"/>
            <w:spacing w:before="60"/>
          </w:pPr>
          <w:bookmarkStart w:id="2" w:name="capPage_01"/>
          <w:r>
            <w:t xml:space="preserve">Sid </w:t>
          </w:r>
          <w:bookmarkEnd w:id="2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A3523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6106F4">
            <w:rPr>
              <w:noProof/>
            </w:rPr>
            <w:fldChar w:fldCharType="begin"/>
          </w:r>
          <w:r w:rsidR="006106F4">
            <w:rPr>
              <w:noProof/>
            </w:rPr>
            <w:instrText xml:space="preserve"> NUMPAGES  \* MERGEFORMAT </w:instrText>
          </w:r>
          <w:r w:rsidR="006106F4">
            <w:rPr>
              <w:noProof/>
            </w:rPr>
            <w:fldChar w:fldCharType="separate"/>
          </w:r>
          <w:r w:rsidR="005A3523">
            <w:rPr>
              <w:noProof/>
            </w:rPr>
            <w:t>1</w:t>
          </w:r>
          <w:r w:rsidR="006106F4">
            <w:rPr>
              <w:noProof/>
            </w:rPr>
            <w:fldChar w:fldCharType="end"/>
          </w:r>
          <w:r>
            <w:t>)</w:t>
          </w:r>
        </w:p>
      </w:tc>
    </w:tr>
    <w:tr w:rsidR="005B1FAF" w14:paraId="7B891FEF" w14:textId="77777777" w:rsidTr="00FF2DF7">
      <w:trPr>
        <w:cantSplit/>
      </w:trPr>
      <w:tc>
        <w:tcPr>
          <w:tcW w:w="6238" w:type="dxa"/>
          <w:vMerge/>
        </w:tcPr>
        <w:p w14:paraId="1F63E5AE" w14:textId="77777777" w:rsidR="005B1FAF" w:rsidRDefault="005B1FAF">
          <w:pPr>
            <w:pStyle w:val="Sidfot"/>
          </w:pPr>
        </w:p>
      </w:tc>
      <w:tc>
        <w:tcPr>
          <w:tcW w:w="2410" w:type="dxa"/>
        </w:tcPr>
        <w:p w14:paraId="566EFBE2" w14:textId="77777777" w:rsidR="005B1FAF" w:rsidRDefault="005B1FAF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14:paraId="7AC1E55D" w14:textId="77777777" w:rsidR="005B1FAF" w:rsidRDefault="005B1FAF">
          <w:pPr>
            <w:spacing w:before="40"/>
            <w:rPr>
              <w:sz w:val="15"/>
            </w:rPr>
          </w:pPr>
        </w:p>
      </w:tc>
    </w:tr>
    <w:tr w:rsidR="005B1FAF" w14:paraId="2E446F77" w14:textId="77777777" w:rsidTr="00FF2DF7">
      <w:trPr>
        <w:cantSplit/>
      </w:trPr>
      <w:tc>
        <w:tcPr>
          <w:tcW w:w="6238" w:type="dxa"/>
          <w:vMerge/>
        </w:tcPr>
        <w:p w14:paraId="569B1D77" w14:textId="77777777" w:rsidR="005B1FAF" w:rsidRDefault="005B1FAF">
          <w:pPr>
            <w:pStyle w:val="Sidfot"/>
          </w:pPr>
        </w:p>
      </w:tc>
      <w:tc>
        <w:tcPr>
          <w:tcW w:w="4398" w:type="dxa"/>
          <w:gridSpan w:val="2"/>
        </w:tcPr>
        <w:p w14:paraId="17C651FF" w14:textId="77777777" w:rsidR="005B1FAF" w:rsidRDefault="005B1FAF">
          <w:pPr>
            <w:pStyle w:val="Litentext"/>
            <w:spacing w:before="180"/>
            <w:jc w:val="right"/>
          </w:pPr>
        </w:p>
      </w:tc>
    </w:tr>
    <w:tr w:rsidR="005B1FAF" w14:paraId="797D834B" w14:textId="77777777" w:rsidTr="00FF2DF7">
      <w:trPr>
        <w:cantSplit/>
      </w:trPr>
      <w:tc>
        <w:tcPr>
          <w:tcW w:w="6238" w:type="dxa"/>
          <w:vMerge/>
        </w:tcPr>
        <w:p w14:paraId="1274FB2E" w14:textId="77777777" w:rsidR="005B1FAF" w:rsidRDefault="005B1FAF">
          <w:pPr>
            <w:pStyle w:val="Sidfot"/>
          </w:pPr>
        </w:p>
      </w:tc>
      <w:tc>
        <w:tcPr>
          <w:tcW w:w="2410" w:type="dxa"/>
        </w:tcPr>
        <w:p w14:paraId="2CD4CA1C" w14:textId="77777777" w:rsidR="005B1FAF" w:rsidRDefault="005B1FAF">
          <w:pPr>
            <w:spacing w:before="120" w:line="160" w:lineRule="atLeast"/>
            <w:rPr>
              <w:sz w:val="15"/>
            </w:rPr>
          </w:pPr>
        </w:p>
      </w:tc>
      <w:tc>
        <w:tcPr>
          <w:tcW w:w="1988" w:type="dxa"/>
        </w:tcPr>
        <w:p w14:paraId="7A5A6910" w14:textId="77777777" w:rsidR="005B1FAF" w:rsidRDefault="005B1FAF">
          <w:pPr>
            <w:spacing w:before="120" w:line="160" w:lineRule="atLeast"/>
            <w:rPr>
              <w:sz w:val="15"/>
            </w:rPr>
          </w:pPr>
        </w:p>
      </w:tc>
    </w:tr>
    <w:tr w:rsidR="005B1FAF" w14:paraId="58D12BD9" w14:textId="77777777" w:rsidTr="00FF2DF7">
      <w:trPr>
        <w:cantSplit/>
        <w:trHeight w:val="608"/>
      </w:trPr>
      <w:tc>
        <w:tcPr>
          <w:tcW w:w="6238" w:type="dxa"/>
          <w:vMerge/>
        </w:tcPr>
        <w:p w14:paraId="5F22D772" w14:textId="77777777" w:rsidR="005B1FAF" w:rsidRDefault="005B1FAF">
          <w:pPr>
            <w:pStyle w:val="Sidfot"/>
          </w:pPr>
        </w:p>
      </w:tc>
      <w:tc>
        <w:tcPr>
          <w:tcW w:w="2410" w:type="dxa"/>
        </w:tcPr>
        <w:p w14:paraId="56B00C5A" w14:textId="77777777" w:rsidR="005B1FAF" w:rsidRDefault="005B1FAF">
          <w:pPr>
            <w:pStyle w:val="Litentext"/>
            <w:spacing w:before="180"/>
          </w:pPr>
        </w:p>
      </w:tc>
      <w:tc>
        <w:tcPr>
          <w:tcW w:w="1988" w:type="dxa"/>
        </w:tcPr>
        <w:p w14:paraId="3AD6ADAA" w14:textId="71936924" w:rsidR="005B1FAF" w:rsidRDefault="00AE1B78" w:rsidP="00AE1B78">
          <w:pPr>
            <w:spacing w:before="180" w:line="200" w:lineRule="atLeast"/>
            <w:rPr>
              <w:sz w:val="15"/>
            </w:rPr>
          </w:pPr>
          <w:r>
            <w:rPr>
              <w:sz w:val="15"/>
            </w:rPr>
            <w:t>MSB/R41</w:t>
          </w:r>
          <w:r w:rsidR="005B1FAF">
            <w:rPr>
              <w:sz w:val="15"/>
            </w:rPr>
            <w:t xml:space="preserve">version </w:t>
          </w:r>
          <w:r w:rsidR="00914B8A">
            <w:rPr>
              <w:sz w:val="15"/>
            </w:rPr>
            <w:t>3</w:t>
          </w:r>
        </w:p>
      </w:tc>
    </w:tr>
  </w:tbl>
  <w:p w14:paraId="6B8BFC8B" w14:textId="77777777" w:rsidR="005B1FAF" w:rsidRDefault="005B1FAF">
    <w:pPr>
      <w:pStyle w:val="Sidhuvud"/>
      <w:spacing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5vtrPBkBG09FVvSgXRzZeDI31r2yTXdZLSZ07w+VpChdWq2SN363SCBgK9OxN7/LV+BCeXntb8ml0RxKVicmA==" w:salt="Pr3WeMbW22YyIDI/HF3olg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9C"/>
    <w:rsid w:val="00001C4B"/>
    <w:rsid w:val="000055A5"/>
    <w:rsid w:val="00027160"/>
    <w:rsid w:val="00027BFD"/>
    <w:rsid w:val="00030D07"/>
    <w:rsid w:val="00040D42"/>
    <w:rsid w:val="00043ACC"/>
    <w:rsid w:val="000509AB"/>
    <w:rsid w:val="00054496"/>
    <w:rsid w:val="00054C34"/>
    <w:rsid w:val="00060256"/>
    <w:rsid w:val="000606E9"/>
    <w:rsid w:val="0006342D"/>
    <w:rsid w:val="00066DF0"/>
    <w:rsid w:val="000857E3"/>
    <w:rsid w:val="000970E5"/>
    <w:rsid w:val="000A331E"/>
    <w:rsid w:val="000A7E01"/>
    <w:rsid w:val="000B5688"/>
    <w:rsid w:val="000C46D8"/>
    <w:rsid w:val="000C5C72"/>
    <w:rsid w:val="000D13CD"/>
    <w:rsid w:val="000D7CEC"/>
    <w:rsid w:val="000E5509"/>
    <w:rsid w:val="000F59E8"/>
    <w:rsid w:val="001039FB"/>
    <w:rsid w:val="0011194C"/>
    <w:rsid w:val="00112E6A"/>
    <w:rsid w:val="00147656"/>
    <w:rsid w:val="00151081"/>
    <w:rsid w:val="001518D7"/>
    <w:rsid w:val="00153692"/>
    <w:rsid w:val="00154585"/>
    <w:rsid w:val="00172B42"/>
    <w:rsid w:val="001742F1"/>
    <w:rsid w:val="00175EE0"/>
    <w:rsid w:val="00190284"/>
    <w:rsid w:val="00197EE7"/>
    <w:rsid w:val="001A4593"/>
    <w:rsid w:val="001A79A8"/>
    <w:rsid w:val="001B7409"/>
    <w:rsid w:val="001B7DA8"/>
    <w:rsid w:val="001C0BCC"/>
    <w:rsid w:val="001C2CE8"/>
    <w:rsid w:val="001C3C50"/>
    <w:rsid w:val="001D7D56"/>
    <w:rsid w:val="001E3756"/>
    <w:rsid w:val="001E58D5"/>
    <w:rsid w:val="001F391B"/>
    <w:rsid w:val="001F5A8C"/>
    <w:rsid w:val="002050FB"/>
    <w:rsid w:val="00213D68"/>
    <w:rsid w:val="0022220E"/>
    <w:rsid w:val="0026594D"/>
    <w:rsid w:val="00274C01"/>
    <w:rsid w:val="002772F7"/>
    <w:rsid w:val="002806B0"/>
    <w:rsid w:val="00282653"/>
    <w:rsid w:val="00283E71"/>
    <w:rsid w:val="00292559"/>
    <w:rsid w:val="00294D1E"/>
    <w:rsid w:val="002A01CF"/>
    <w:rsid w:val="002A43E1"/>
    <w:rsid w:val="002E0249"/>
    <w:rsid w:val="002F052B"/>
    <w:rsid w:val="003010DA"/>
    <w:rsid w:val="00310ADD"/>
    <w:rsid w:val="00320366"/>
    <w:rsid w:val="0032152F"/>
    <w:rsid w:val="00325691"/>
    <w:rsid w:val="00326DD2"/>
    <w:rsid w:val="00330697"/>
    <w:rsid w:val="00330E42"/>
    <w:rsid w:val="00334228"/>
    <w:rsid w:val="00345888"/>
    <w:rsid w:val="003504EC"/>
    <w:rsid w:val="00354430"/>
    <w:rsid w:val="00360ACF"/>
    <w:rsid w:val="00362279"/>
    <w:rsid w:val="00364662"/>
    <w:rsid w:val="003649A9"/>
    <w:rsid w:val="003A147E"/>
    <w:rsid w:val="003B225F"/>
    <w:rsid w:val="003C116D"/>
    <w:rsid w:val="003C62F5"/>
    <w:rsid w:val="003E03AE"/>
    <w:rsid w:val="003E6EF5"/>
    <w:rsid w:val="00400E0D"/>
    <w:rsid w:val="00401A2D"/>
    <w:rsid w:val="0041304F"/>
    <w:rsid w:val="00413FD0"/>
    <w:rsid w:val="004154D6"/>
    <w:rsid w:val="004261D5"/>
    <w:rsid w:val="00431715"/>
    <w:rsid w:val="00447467"/>
    <w:rsid w:val="00447CF8"/>
    <w:rsid w:val="00463B8F"/>
    <w:rsid w:val="00472B24"/>
    <w:rsid w:val="00490120"/>
    <w:rsid w:val="00490FBE"/>
    <w:rsid w:val="00494E7E"/>
    <w:rsid w:val="004B0A25"/>
    <w:rsid w:val="004B3808"/>
    <w:rsid w:val="004B68EE"/>
    <w:rsid w:val="004C4E88"/>
    <w:rsid w:val="004D4F90"/>
    <w:rsid w:val="004F20E7"/>
    <w:rsid w:val="00513562"/>
    <w:rsid w:val="005159C4"/>
    <w:rsid w:val="00520EFD"/>
    <w:rsid w:val="00522D4C"/>
    <w:rsid w:val="00527488"/>
    <w:rsid w:val="00530EDB"/>
    <w:rsid w:val="00537C36"/>
    <w:rsid w:val="00546F67"/>
    <w:rsid w:val="00547304"/>
    <w:rsid w:val="00547461"/>
    <w:rsid w:val="005515AC"/>
    <w:rsid w:val="00561996"/>
    <w:rsid w:val="005807A6"/>
    <w:rsid w:val="005A1D2B"/>
    <w:rsid w:val="005A3523"/>
    <w:rsid w:val="005A398A"/>
    <w:rsid w:val="005B177F"/>
    <w:rsid w:val="005B1FAF"/>
    <w:rsid w:val="005B7EB7"/>
    <w:rsid w:val="005C51E8"/>
    <w:rsid w:val="005D094E"/>
    <w:rsid w:val="005E2DFA"/>
    <w:rsid w:val="005E3592"/>
    <w:rsid w:val="005E3A9F"/>
    <w:rsid w:val="005F5BF6"/>
    <w:rsid w:val="00602834"/>
    <w:rsid w:val="006106F4"/>
    <w:rsid w:val="0061104A"/>
    <w:rsid w:val="006126F1"/>
    <w:rsid w:val="00630410"/>
    <w:rsid w:val="006310B2"/>
    <w:rsid w:val="006377CD"/>
    <w:rsid w:val="00640CEE"/>
    <w:rsid w:val="00641FAD"/>
    <w:rsid w:val="00645459"/>
    <w:rsid w:val="0064695C"/>
    <w:rsid w:val="006613A9"/>
    <w:rsid w:val="006979D5"/>
    <w:rsid w:val="006A4E80"/>
    <w:rsid w:val="006B5016"/>
    <w:rsid w:val="006C4801"/>
    <w:rsid w:val="006D16CE"/>
    <w:rsid w:val="006D3D1D"/>
    <w:rsid w:val="006D4187"/>
    <w:rsid w:val="006E3F06"/>
    <w:rsid w:val="006F2FDF"/>
    <w:rsid w:val="006F44E1"/>
    <w:rsid w:val="00714E4A"/>
    <w:rsid w:val="00733BA4"/>
    <w:rsid w:val="00741165"/>
    <w:rsid w:val="007474C6"/>
    <w:rsid w:val="00750C5C"/>
    <w:rsid w:val="00767839"/>
    <w:rsid w:val="00774CAD"/>
    <w:rsid w:val="007920C3"/>
    <w:rsid w:val="00793504"/>
    <w:rsid w:val="00794250"/>
    <w:rsid w:val="00795AFC"/>
    <w:rsid w:val="00796BF0"/>
    <w:rsid w:val="007A24BF"/>
    <w:rsid w:val="007A2FD8"/>
    <w:rsid w:val="007B0F90"/>
    <w:rsid w:val="007B7916"/>
    <w:rsid w:val="007D29E2"/>
    <w:rsid w:val="007D2C27"/>
    <w:rsid w:val="007D2DD6"/>
    <w:rsid w:val="007D6F21"/>
    <w:rsid w:val="007E1826"/>
    <w:rsid w:val="007E376C"/>
    <w:rsid w:val="007F23D5"/>
    <w:rsid w:val="007F6EBE"/>
    <w:rsid w:val="00801D43"/>
    <w:rsid w:val="0081229A"/>
    <w:rsid w:val="00817A62"/>
    <w:rsid w:val="00822BBD"/>
    <w:rsid w:val="00834797"/>
    <w:rsid w:val="0086064E"/>
    <w:rsid w:val="008B6BF9"/>
    <w:rsid w:val="008C720E"/>
    <w:rsid w:val="008D11E1"/>
    <w:rsid w:val="008D530A"/>
    <w:rsid w:val="008E2515"/>
    <w:rsid w:val="008E2B63"/>
    <w:rsid w:val="008E78D7"/>
    <w:rsid w:val="008F0059"/>
    <w:rsid w:val="0090141E"/>
    <w:rsid w:val="009027DF"/>
    <w:rsid w:val="0091410C"/>
    <w:rsid w:val="00914B8A"/>
    <w:rsid w:val="0092683C"/>
    <w:rsid w:val="00927E50"/>
    <w:rsid w:val="0093119C"/>
    <w:rsid w:val="0093159C"/>
    <w:rsid w:val="00932F02"/>
    <w:rsid w:val="00933C3C"/>
    <w:rsid w:val="0093667D"/>
    <w:rsid w:val="009375DA"/>
    <w:rsid w:val="00956EF7"/>
    <w:rsid w:val="00970CE4"/>
    <w:rsid w:val="00971659"/>
    <w:rsid w:val="009739BA"/>
    <w:rsid w:val="009811E9"/>
    <w:rsid w:val="009871D4"/>
    <w:rsid w:val="0099515F"/>
    <w:rsid w:val="009A4C56"/>
    <w:rsid w:val="009B55CF"/>
    <w:rsid w:val="009C2C1B"/>
    <w:rsid w:val="009D0C5D"/>
    <w:rsid w:val="009D326B"/>
    <w:rsid w:val="009D453C"/>
    <w:rsid w:val="009E0E66"/>
    <w:rsid w:val="009F178D"/>
    <w:rsid w:val="009F4C4F"/>
    <w:rsid w:val="00A014D9"/>
    <w:rsid w:val="00A15753"/>
    <w:rsid w:val="00A1717A"/>
    <w:rsid w:val="00A17AE3"/>
    <w:rsid w:val="00A20ABD"/>
    <w:rsid w:val="00A33E60"/>
    <w:rsid w:val="00A5485E"/>
    <w:rsid w:val="00A91B2A"/>
    <w:rsid w:val="00AA68D3"/>
    <w:rsid w:val="00AB4A8E"/>
    <w:rsid w:val="00AC6076"/>
    <w:rsid w:val="00AE168C"/>
    <w:rsid w:val="00AE1B78"/>
    <w:rsid w:val="00AF1039"/>
    <w:rsid w:val="00AF5A86"/>
    <w:rsid w:val="00AF6B3B"/>
    <w:rsid w:val="00B04F8B"/>
    <w:rsid w:val="00B210B2"/>
    <w:rsid w:val="00B2178D"/>
    <w:rsid w:val="00B37675"/>
    <w:rsid w:val="00B42EFE"/>
    <w:rsid w:val="00B472F6"/>
    <w:rsid w:val="00B81E16"/>
    <w:rsid w:val="00B91B96"/>
    <w:rsid w:val="00B955E0"/>
    <w:rsid w:val="00B95709"/>
    <w:rsid w:val="00BC2EA5"/>
    <w:rsid w:val="00BC5ABE"/>
    <w:rsid w:val="00BE0456"/>
    <w:rsid w:val="00BF0334"/>
    <w:rsid w:val="00BF58F7"/>
    <w:rsid w:val="00C07A97"/>
    <w:rsid w:val="00C1022B"/>
    <w:rsid w:val="00C12A89"/>
    <w:rsid w:val="00C20D60"/>
    <w:rsid w:val="00C24EF0"/>
    <w:rsid w:val="00C26442"/>
    <w:rsid w:val="00C32D73"/>
    <w:rsid w:val="00C41867"/>
    <w:rsid w:val="00C429B3"/>
    <w:rsid w:val="00C6736F"/>
    <w:rsid w:val="00CA1E15"/>
    <w:rsid w:val="00CB3728"/>
    <w:rsid w:val="00CB6224"/>
    <w:rsid w:val="00CC118D"/>
    <w:rsid w:val="00CC6ECB"/>
    <w:rsid w:val="00CD1070"/>
    <w:rsid w:val="00CD68CA"/>
    <w:rsid w:val="00CF1878"/>
    <w:rsid w:val="00CF62FE"/>
    <w:rsid w:val="00D13817"/>
    <w:rsid w:val="00D1694B"/>
    <w:rsid w:val="00D17711"/>
    <w:rsid w:val="00D27780"/>
    <w:rsid w:val="00D33C9C"/>
    <w:rsid w:val="00D40386"/>
    <w:rsid w:val="00D42BF9"/>
    <w:rsid w:val="00D50C97"/>
    <w:rsid w:val="00D5615D"/>
    <w:rsid w:val="00D612DC"/>
    <w:rsid w:val="00D6617E"/>
    <w:rsid w:val="00D74EDC"/>
    <w:rsid w:val="00D7749C"/>
    <w:rsid w:val="00D87986"/>
    <w:rsid w:val="00D96999"/>
    <w:rsid w:val="00DA1CA0"/>
    <w:rsid w:val="00DA6BB5"/>
    <w:rsid w:val="00DA6C42"/>
    <w:rsid w:val="00DB043E"/>
    <w:rsid w:val="00DC5E18"/>
    <w:rsid w:val="00DE1FC7"/>
    <w:rsid w:val="00DF4DCE"/>
    <w:rsid w:val="00E03044"/>
    <w:rsid w:val="00E0638F"/>
    <w:rsid w:val="00E13BAF"/>
    <w:rsid w:val="00E168B5"/>
    <w:rsid w:val="00E52E06"/>
    <w:rsid w:val="00E65A47"/>
    <w:rsid w:val="00E70A93"/>
    <w:rsid w:val="00E809FF"/>
    <w:rsid w:val="00E91400"/>
    <w:rsid w:val="00E936A8"/>
    <w:rsid w:val="00E97178"/>
    <w:rsid w:val="00EA279E"/>
    <w:rsid w:val="00EC1757"/>
    <w:rsid w:val="00ED12F4"/>
    <w:rsid w:val="00ED2F00"/>
    <w:rsid w:val="00ED3780"/>
    <w:rsid w:val="00ED4B4C"/>
    <w:rsid w:val="00EE043B"/>
    <w:rsid w:val="00EE1938"/>
    <w:rsid w:val="00EF1B41"/>
    <w:rsid w:val="00EF5B80"/>
    <w:rsid w:val="00F02157"/>
    <w:rsid w:val="00F046DD"/>
    <w:rsid w:val="00F07771"/>
    <w:rsid w:val="00F079F5"/>
    <w:rsid w:val="00F106CF"/>
    <w:rsid w:val="00F12881"/>
    <w:rsid w:val="00F144F7"/>
    <w:rsid w:val="00F14955"/>
    <w:rsid w:val="00F160E4"/>
    <w:rsid w:val="00F166C2"/>
    <w:rsid w:val="00F34CAD"/>
    <w:rsid w:val="00F3799D"/>
    <w:rsid w:val="00F52138"/>
    <w:rsid w:val="00F52644"/>
    <w:rsid w:val="00F5399E"/>
    <w:rsid w:val="00F57CDE"/>
    <w:rsid w:val="00F66376"/>
    <w:rsid w:val="00F70519"/>
    <w:rsid w:val="00F76F22"/>
    <w:rsid w:val="00F7781C"/>
    <w:rsid w:val="00F82469"/>
    <w:rsid w:val="00F87C88"/>
    <w:rsid w:val="00FA2B0D"/>
    <w:rsid w:val="00FA541B"/>
    <w:rsid w:val="00FC03D8"/>
    <w:rsid w:val="00FC043B"/>
    <w:rsid w:val="00FD31AA"/>
    <w:rsid w:val="00FF2DF7"/>
    <w:rsid w:val="00FF3350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19B7F8AE"/>
  <w15:docId w15:val="{3ABAF113-1DD7-4796-BAE5-6FA258B2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0" w:lineRule="atLeast"/>
    </w:pPr>
    <w:rPr>
      <w:rFonts w:ascii="Verdana" w:hAnsi="Verdana"/>
      <w:sz w:val="19"/>
      <w:szCs w:val="24"/>
    </w:rPr>
  </w:style>
  <w:style w:type="paragraph" w:styleId="Rubrik1">
    <w:name w:val="heading 1"/>
    <w:basedOn w:val="Normal"/>
    <w:next w:val="Normal"/>
    <w:qFormat/>
    <w:pPr>
      <w:keepNext/>
      <w:spacing w:after="200"/>
      <w:outlineLvl w:val="0"/>
    </w:pPr>
    <w:rPr>
      <w:b/>
      <w:kern w:val="28"/>
      <w:sz w:val="26"/>
    </w:rPr>
  </w:style>
  <w:style w:type="paragraph" w:styleId="Rubrik2">
    <w:name w:val="heading 2"/>
    <w:basedOn w:val="Normal"/>
    <w:next w:val="Normal"/>
    <w:link w:val="Rubrik2Char"/>
    <w:qFormat/>
    <w:pPr>
      <w:keepNext/>
      <w:spacing w:before="200"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</w:style>
  <w:style w:type="paragraph" w:customStyle="1" w:styleId="Litentext">
    <w:name w:val="Liten text"/>
    <w:basedOn w:val="Normal"/>
    <w:link w:val="LitentextChar"/>
    <w:pPr>
      <w:spacing w:line="240" w:lineRule="auto"/>
    </w:pPr>
    <w:rPr>
      <w:sz w:val="15"/>
    </w:rPr>
  </w:style>
  <w:style w:type="character" w:styleId="Sidnummer">
    <w:name w:val="page number"/>
    <w:rPr>
      <w:rFonts w:ascii="Times New Roman" w:hAnsi="Times New Roman"/>
      <w:sz w:val="24"/>
    </w:rPr>
  </w:style>
  <w:style w:type="paragraph" w:styleId="Sidfot">
    <w:name w:val="footer"/>
    <w:basedOn w:val="Normal"/>
    <w:rPr>
      <w:noProof/>
    </w:rPr>
  </w:style>
  <w:style w:type="paragraph" w:customStyle="1" w:styleId="Blankettnr">
    <w:name w:val="Blankettnr"/>
    <w:basedOn w:val="Normal"/>
    <w:semiHidden/>
    <w:pPr>
      <w:spacing w:line="240" w:lineRule="auto"/>
    </w:pPr>
    <w:rPr>
      <w:rFonts w:ascii="Arial" w:hAnsi="Arial"/>
      <w:sz w:val="1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rdtext">
    <w:name w:val="Body Text"/>
    <w:basedOn w:val="Normal"/>
  </w:style>
  <w:style w:type="paragraph" w:customStyle="1" w:styleId="Ledtextsidfot">
    <w:name w:val="Ledtext sidfot"/>
    <w:basedOn w:val="Normal"/>
    <w:rsid w:val="009C2C1B"/>
    <w:pPr>
      <w:spacing w:before="40" w:line="240" w:lineRule="auto"/>
    </w:pPr>
    <w:rPr>
      <w:rFonts w:ascii="Georgia" w:hAnsi="Georgia"/>
      <w:sz w:val="16"/>
      <w:szCs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Normal"/>
    <w:semiHidden/>
    <w:rPr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pos="7360"/>
      </w:tabs>
      <w:spacing w:before="240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pPr>
      <w:tabs>
        <w:tab w:val="left" w:pos="794"/>
        <w:tab w:val="right" w:leader="dot" w:pos="7360"/>
      </w:tabs>
      <w:ind w:left="794" w:right="284" w:hanging="454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1361"/>
        <w:tab w:val="right" w:leader="dot" w:pos="7360"/>
      </w:tabs>
      <w:ind w:left="1361" w:right="284" w:hanging="567"/>
    </w:pPr>
    <w:rPr>
      <w:szCs w:val="20"/>
    </w:rPr>
  </w:style>
  <w:style w:type="paragraph" w:styleId="Innehll4">
    <w:name w:val="toc 4"/>
    <w:basedOn w:val="Normal"/>
    <w:next w:val="Normal"/>
    <w:semiHidden/>
    <w:pPr>
      <w:ind w:left="720"/>
    </w:pPr>
    <w:rPr>
      <w:rFonts w:ascii="Arial" w:hAnsi="Arial"/>
      <w:szCs w:val="20"/>
    </w:rPr>
  </w:style>
  <w:style w:type="paragraph" w:styleId="Innehll5">
    <w:name w:val="toc 5"/>
    <w:basedOn w:val="Normal"/>
    <w:next w:val="Normal"/>
    <w:semiHidden/>
    <w:pPr>
      <w:ind w:left="960"/>
    </w:pPr>
    <w:rPr>
      <w:rFonts w:ascii="Arial" w:hAnsi="Arial"/>
      <w:szCs w:val="20"/>
    </w:rPr>
  </w:style>
  <w:style w:type="paragraph" w:styleId="Innehll6">
    <w:name w:val="toc 6"/>
    <w:basedOn w:val="Normal"/>
    <w:next w:val="Normal"/>
    <w:semiHidden/>
    <w:pPr>
      <w:ind w:left="1200"/>
    </w:pPr>
    <w:rPr>
      <w:rFonts w:ascii="Arial" w:hAnsi="Arial"/>
      <w:szCs w:val="20"/>
    </w:rPr>
  </w:style>
  <w:style w:type="paragraph" w:styleId="Innehll7">
    <w:name w:val="toc 7"/>
    <w:basedOn w:val="Normal"/>
    <w:next w:val="Normal"/>
    <w:semiHidden/>
    <w:pPr>
      <w:ind w:left="1440"/>
    </w:pPr>
    <w:rPr>
      <w:rFonts w:ascii="Arial" w:hAnsi="Arial"/>
      <w:szCs w:val="20"/>
    </w:rPr>
  </w:style>
  <w:style w:type="paragraph" w:styleId="Innehll8">
    <w:name w:val="toc 8"/>
    <w:basedOn w:val="Normal"/>
    <w:next w:val="Normal"/>
    <w:semiHidden/>
    <w:pPr>
      <w:ind w:left="1680"/>
    </w:pPr>
    <w:rPr>
      <w:rFonts w:ascii="Arial" w:hAnsi="Arial"/>
      <w:szCs w:val="20"/>
    </w:rPr>
  </w:style>
  <w:style w:type="paragraph" w:styleId="Innehll9">
    <w:name w:val="toc 9"/>
    <w:basedOn w:val="Normal"/>
    <w:next w:val="Normal"/>
    <w:semiHidden/>
    <w:pPr>
      <w:ind w:left="1920"/>
    </w:pPr>
    <w:rPr>
      <w:rFonts w:ascii="Arial" w:hAnsi="Arial"/>
      <w:szCs w:val="20"/>
    </w:rPr>
  </w:style>
  <w:style w:type="paragraph" w:customStyle="1" w:styleId="Klla">
    <w:name w:val="Källa"/>
    <w:basedOn w:val="Normal"/>
    <w:semiHidden/>
    <w:pPr>
      <w:spacing w:before="40" w:line="240" w:lineRule="auto"/>
    </w:pPr>
    <w:rPr>
      <w:sz w:val="16"/>
    </w:rPr>
  </w:style>
  <w:style w:type="paragraph" w:customStyle="1" w:styleId="Referenser">
    <w:name w:val="Referenser"/>
    <w:basedOn w:val="Normal"/>
    <w:semiHidden/>
    <w:pPr>
      <w:spacing w:after="120"/>
      <w:ind w:left="425" w:hanging="425"/>
    </w:pPr>
    <w:rPr>
      <w:lang w:val="en-US"/>
    </w:rPr>
  </w:style>
  <w:style w:type="paragraph" w:customStyle="1" w:styleId="RubInnehll">
    <w:name w:val="Rub Innehåll"/>
    <w:basedOn w:val="Normal"/>
    <w:semiHidden/>
    <w:rPr>
      <w:rFonts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pPr>
      <w:jc w:val="center"/>
    </w:pPr>
    <w:rPr>
      <w:rFonts w:cs="Arial"/>
      <w:b/>
      <w:sz w:val="48"/>
      <w:szCs w:val="48"/>
    </w:rPr>
  </w:style>
  <w:style w:type="paragraph" w:customStyle="1" w:styleId="tryckort">
    <w:name w:val="tryckort"/>
    <w:basedOn w:val="Normal"/>
    <w:semiHidden/>
    <w:pPr>
      <w:spacing w:line="240" w:lineRule="atLeast"/>
      <w:ind w:right="4250"/>
    </w:pPr>
    <w:rPr>
      <w:rFonts w:ascii="Times New Roman" w:hAnsi="Times New Roman"/>
    </w:rPr>
  </w:style>
  <w:style w:type="paragraph" w:customStyle="1" w:styleId="undertitel">
    <w:name w:val="undertitel"/>
    <w:basedOn w:val="Normal"/>
    <w:next w:val="Normal"/>
    <w:semiHidden/>
    <w:pPr>
      <w:jc w:val="center"/>
    </w:pPr>
    <w:rPr>
      <w:rFonts w:cs="Arial"/>
      <w:sz w:val="32"/>
      <w:szCs w:val="32"/>
    </w:rPr>
  </w:style>
  <w:style w:type="paragraph" w:customStyle="1" w:styleId="rendemening">
    <w:name w:val="Ärendemening"/>
    <w:basedOn w:val="Normal"/>
    <w:next w:val="Normal"/>
    <w:semiHidden/>
    <w:pPr>
      <w:spacing w:after="240"/>
    </w:pPr>
    <w:rPr>
      <w:b/>
    </w:rPr>
  </w:style>
  <w:style w:type="paragraph" w:customStyle="1" w:styleId="Tabelltext">
    <w:name w:val="Tabelltext"/>
    <w:basedOn w:val="Normal"/>
    <w:pPr>
      <w:spacing w:line="240" w:lineRule="auto"/>
    </w:pPr>
    <w:rPr>
      <w:rFonts w:cs="Arial"/>
      <w:sz w:val="16"/>
    </w:rPr>
  </w:style>
  <w:style w:type="paragraph" w:customStyle="1" w:styleId="Tabelltextfet">
    <w:name w:val="Tabelltext_fet"/>
    <w:basedOn w:val="Tabelltext"/>
    <w:rPr>
      <w:b/>
      <w:bCs/>
    </w:rPr>
  </w:style>
  <w:style w:type="paragraph" w:customStyle="1" w:styleId="Tabelltextkursiv">
    <w:name w:val="Tabelltext_kursiv"/>
    <w:basedOn w:val="Tabelltextfet"/>
    <w:rPr>
      <w:b w:val="0"/>
      <w:bCs w:val="0"/>
      <w:i/>
      <w:iCs/>
    </w:rPr>
  </w:style>
  <w:style w:type="character" w:customStyle="1" w:styleId="LitentextChar">
    <w:name w:val="Liten text Char"/>
    <w:link w:val="Litentext"/>
    <w:rsid w:val="005E2DFA"/>
    <w:rPr>
      <w:rFonts w:ascii="Verdana" w:hAnsi="Verdana"/>
      <w:sz w:val="15"/>
      <w:szCs w:val="24"/>
      <w:lang w:val="sv-SE" w:eastAsia="sv-SE" w:bidi="ar-SA"/>
    </w:rPr>
  </w:style>
  <w:style w:type="character" w:styleId="Kommentarsreferens">
    <w:name w:val="annotation reference"/>
    <w:semiHidden/>
    <w:rsid w:val="00537C36"/>
    <w:rPr>
      <w:sz w:val="16"/>
      <w:szCs w:val="16"/>
    </w:rPr>
  </w:style>
  <w:style w:type="paragraph" w:styleId="Kommentarer">
    <w:name w:val="annotation text"/>
    <w:basedOn w:val="Normal"/>
    <w:semiHidden/>
    <w:rsid w:val="00537C3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537C36"/>
    <w:rPr>
      <w:b/>
      <w:bCs/>
    </w:rPr>
  </w:style>
  <w:style w:type="paragraph" w:customStyle="1" w:styleId="Mallnummer">
    <w:name w:val="Mallnummer"/>
    <w:basedOn w:val="Normal"/>
    <w:rsid w:val="00EF5B80"/>
    <w:pPr>
      <w:spacing w:line="240" w:lineRule="auto"/>
    </w:pPr>
    <w:rPr>
      <w:sz w:val="15"/>
      <w:szCs w:val="20"/>
    </w:rPr>
  </w:style>
  <w:style w:type="paragraph" w:styleId="Dokumentversikt">
    <w:name w:val="Document Map"/>
    <w:basedOn w:val="Normal"/>
    <w:semiHidden/>
    <w:rsid w:val="00F705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2Char">
    <w:name w:val="Rubrik 2 Char"/>
    <w:link w:val="Rubrik2"/>
    <w:semiHidden/>
    <w:locked/>
    <w:rsid w:val="00F70519"/>
    <w:rPr>
      <w:rFonts w:ascii="Verdana" w:hAnsi="Verdana"/>
      <w:b/>
      <w:sz w:val="22"/>
      <w:szCs w:val="24"/>
      <w:lang w:val="sv-SE" w:eastAsia="sv-SE" w:bidi="ar-SA"/>
    </w:rPr>
  </w:style>
  <w:style w:type="character" w:customStyle="1" w:styleId="Rubrik3Char">
    <w:name w:val="Rubrik 3 Char"/>
    <w:link w:val="Rubrik3"/>
    <w:rsid w:val="00F3799D"/>
    <w:rPr>
      <w:rFonts w:ascii="Verdana" w:hAnsi="Verdana"/>
      <w:b/>
      <w:sz w:val="19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gistrator@msb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byggnad%20och%20teknik\Mobilstationer\Allm&#228;nt\David%20Lundqvist\Blanketter\Best&#228;llning%20eller%20&#228;ndring%20av%20mobilabonnemang%20v3.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DB2C-D269-4AD1-A5CE-E0A52BA3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Beställning eller ändring av mobilabonnemang v3.2</Template>
  <TotalTime>619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MSB</Company>
  <LinksUpToDate>false</LinksUpToDate>
  <CharactersWithSpaces>873</CharactersWithSpaces>
  <SharedDoc>false</SharedDoc>
  <HLinks>
    <vt:vector size="6" baseType="variant">
      <vt:variant>
        <vt:i4>6291552</vt:i4>
      </vt:variant>
      <vt:variant>
        <vt:i4>-1</vt:i4>
      </vt:variant>
      <vt:variant>
        <vt:i4>2072</vt:i4>
      </vt:variant>
      <vt:variant>
        <vt:i4>1</vt:i4>
      </vt:variant>
      <vt:variant>
        <vt:lpwstr>Pangea Design:Externa Projekt:MSB:Original:Powerpointpresentation:PPT_seminarium_MSB:MSB_081203:MSB_logotyp.png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Anna.FalkDrugge@msb.se</dc:creator>
  <cp:lastModifiedBy>Andersson Hanna</cp:lastModifiedBy>
  <cp:revision>16</cp:revision>
  <cp:lastPrinted>2019-09-05T06:26:00Z</cp:lastPrinted>
  <dcterms:created xsi:type="dcterms:W3CDTF">2019-08-14T06:25:00Z</dcterms:created>
  <dcterms:modified xsi:type="dcterms:W3CDTF">2025-10-09T06:27:00Z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</vt:lpwstr>
  </property>
  <property fmtid="{D5CDD505-2E9C-101B-9397-08002B2CF9AE}" pid="4" name="cdpProfile">
    <vt:lpwstr>Åsa</vt:lpwstr>
  </property>
  <property fmtid="{D5CDD505-2E9C-101B-9397-08002B2CF9AE}" pid="5" name="cdpLanguage">
    <vt:lpwstr>Svenska</vt:lpwstr>
  </property>
  <property fmtid="{D5CDD505-2E9C-101B-9397-08002B2CF9AE}" pid="6" name="cdpCompany">
    <vt:lpwstr>Stockholm@Administrativa enheten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Protect">
    <vt:lpwstr>False</vt:lpwstr>
  </property>
</Properties>
</file>